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A4D8" w14:textId="77777777" w:rsidR="005C3835" w:rsidRDefault="005C3835" w:rsidP="005C3835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Operation Identification</w:t>
      </w:r>
    </w:p>
    <w:p w14:paraId="6B31B334" w14:textId="77777777" w:rsidR="005C3835" w:rsidRDefault="005C3835" w:rsidP="005C3835">
      <w:pPr>
        <w:pStyle w:val="Default"/>
      </w:pPr>
    </w:p>
    <w:p w14:paraId="6CB4CFB1" w14:textId="77777777" w:rsidR="005C3835" w:rsidRDefault="005C3835" w:rsidP="005C3835">
      <w:pPr>
        <w:pStyle w:val="Default"/>
        <w:jc w:val="center"/>
      </w:pPr>
      <w:r w:rsidRPr="005C3835">
        <w:rPr>
          <w:noProof/>
        </w:rPr>
        <w:drawing>
          <wp:inline distT="0" distB="0" distL="0" distR="0" wp14:anchorId="0EFB718A" wp14:editId="5F3F787F">
            <wp:extent cx="2156460" cy="2011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0B89A" w14:textId="77777777" w:rsidR="005C3835" w:rsidRDefault="005C3835" w:rsidP="005C3835">
      <w:pPr>
        <w:pStyle w:val="Default"/>
      </w:pPr>
      <w:r>
        <w:t xml:space="preserve"> </w:t>
      </w:r>
    </w:p>
    <w:p w14:paraId="1E06DD2A" w14:textId="77777777" w:rsidR="005C3835" w:rsidRDefault="005C3835" w:rsidP="005C3835">
      <w:pPr>
        <w:pStyle w:val="Default"/>
      </w:pPr>
    </w:p>
    <w:p w14:paraId="085F596C" w14:textId="77777777" w:rsidR="00C21E2A" w:rsidRDefault="005C3835" w:rsidP="00C21E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Operation Identification (Operation ID) is a nationally recognized burglary prevention program </w:t>
      </w:r>
      <w:r w:rsidR="00E5620A">
        <w:rPr>
          <w:sz w:val="23"/>
          <w:szCs w:val="23"/>
        </w:rPr>
        <w:t>by law enforcement</w:t>
      </w:r>
      <w:r w:rsidR="00C21E2A">
        <w:rPr>
          <w:sz w:val="23"/>
          <w:szCs w:val="23"/>
        </w:rPr>
        <w:t xml:space="preserve">. </w:t>
      </w:r>
      <w:r w:rsidR="00762775">
        <w:rPr>
          <w:sz w:val="23"/>
          <w:szCs w:val="23"/>
        </w:rPr>
        <w:t>This program</w:t>
      </w:r>
      <w:r w:rsidR="00E5620A">
        <w:rPr>
          <w:sz w:val="23"/>
          <w:szCs w:val="23"/>
        </w:rPr>
        <w:t xml:space="preserve"> encourages citizens to make an inventory of their property and permanently mark their valuables with an identification number, preferably a Driver’s License or ID number. Citizens who participate will</w:t>
      </w:r>
      <w:r w:rsidR="00762775">
        <w:rPr>
          <w:sz w:val="23"/>
          <w:szCs w:val="23"/>
        </w:rPr>
        <w:t xml:space="preserve"> d</w:t>
      </w:r>
      <w:r>
        <w:rPr>
          <w:sz w:val="23"/>
          <w:szCs w:val="23"/>
        </w:rPr>
        <w:t>iscourage the act</w:t>
      </w:r>
      <w:r w:rsidR="00E5620A">
        <w:rPr>
          <w:sz w:val="23"/>
          <w:szCs w:val="23"/>
        </w:rPr>
        <w:t>ivities of burglars and thieves,</w:t>
      </w:r>
      <w:r w:rsidR="00AA6720">
        <w:rPr>
          <w:sz w:val="23"/>
          <w:szCs w:val="23"/>
        </w:rPr>
        <w:t xml:space="preserve"> </w:t>
      </w:r>
      <w:r w:rsidR="00C21E2A">
        <w:rPr>
          <w:sz w:val="23"/>
          <w:szCs w:val="23"/>
        </w:rPr>
        <w:t>have the opportunity to aid in the</w:t>
      </w:r>
      <w:r>
        <w:rPr>
          <w:sz w:val="23"/>
          <w:szCs w:val="23"/>
        </w:rPr>
        <w:t xml:space="preserve"> return of lost o</w:t>
      </w:r>
      <w:r w:rsidR="00AA6720">
        <w:rPr>
          <w:sz w:val="23"/>
          <w:szCs w:val="23"/>
        </w:rPr>
        <w:t>r stolen property</w:t>
      </w:r>
      <w:r w:rsidR="00762775">
        <w:rPr>
          <w:sz w:val="23"/>
          <w:szCs w:val="23"/>
        </w:rPr>
        <w:t>, and a</w:t>
      </w:r>
      <w:r>
        <w:rPr>
          <w:sz w:val="23"/>
          <w:szCs w:val="23"/>
        </w:rPr>
        <w:t xml:space="preserve">ssist </w:t>
      </w:r>
      <w:r w:rsidR="00762775">
        <w:rPr>
          <w:sz w:val="23"/>
          <w:szCs w:val="23"/>
        </w:rPr>
        <w:t xml:space="preserve">law enforcement </w:t>
      </w:r>
      <w:r>
        <w:rPr>
          <w:sz w:val="23"/>
          <w:szCs w:val="23"/>
        </w:rPr>
        <w:t xml:space="preserve">in apprehending and convicting criminals caught with </w:t>
      </w:r>
      <w:r w:rsidR="00AA6720">
        <w:rPr>
          <w:sz w:val="23"/>
          <w:szCs w:val="23"/>
        </w:rPr>
        <w:t xml:space="preserve">your </w:t>
      </w:r>
      <w:r>
        <w:rPr>
          <w:sz w:val="23"/>
          <w:szCs w:val="23"/>
        </w:rPr>
        <w:t xml:space="preserve">marked property. </w:t>
      </w:r>
    </w:p>
    <w:p w14:paraId="4CF62A73" w14:textId="77777777" w:rsidR="00C21E2A" w:rsidRDefault="00C21E2A" w:rsidP="00C21E2A">
      <w:pPr>
        <w:pStyle w:val="Default"/>
        <w:rPr>
          <w:sz w:val="23"/>
          <w:szCs w:val="23"/>
        </w:rPr>
      </w:pPr>
    </w:p>
    <w:p w14:paraId="1AC749AF" w14:textId="77777777" w:rsidR="00762775" w:rsidRDefault="00762775" w:rsidP="00762775">
      <w:pPr>
        <w:pStyle w:val="Default"/>
        <w:rPr>
          <w:sz w:val="23"/>
          <w:szCs w:val="23"/>
        </w:rPr>
      </w:pPr>
    </w:p>
    <w:p w14:paraId="6A62721F" w14:textId="77777777" w:rsidR="00762775" w:rsidRPr="00AA6720" w:rsidRDefault="0066478C" w:rsidP="00AA6720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The following steps are required to participate in Operation ID</w:t>
      </w:r>
    </w:p>
    <w:p w14:paraId="5DC10E44" w14:textId="77777777" w:rsidR="00762775" w:rsidRDefault="00762775" w:rsidP="00762775">
      <w:pPr>
        <w:pStyle w:val="Default"/>
        <w:rPr>
          <w:sz w:val="23"/>
          <w:szCs w:val="23"/>
        </w:rPr>
      </w:pPr>
    </w:p>
    <w:p w14:paraId="524D1BF9" w14:textId="77777777" w:rsidR="00762775" w:rsidRDefault="009F79D5" w:rsidP="00762775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>1) P</w:t>
      </w:r>
      <w:r w:rsidR="00762775">
        <w:rPr>
          <w:sz w:val="23"/>
          <w:szCs w:val="23"/>
        </w:rPr>
        <w:t>roperty’s</w:t>
      </w:r>
      <w:r>
        <w:rPr>
          <w:sz w:val="23"/>
          <w:szCs w:val="23"/>
        </w:rPr>
        <w:t xml:space="preserve"> serial number is the most effective method of recovery. </w:t>
      </w:r>
    </w:p>
    <w:p w14:paraId="7336EE0E" w14:textId="77777777" w:rsidR="00762775" w:rsidRDefault="009F79D5" w:rsidP="00762775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>2) R</w:t>
      </w:r>
      <w:r w:rsidR="00762775">
        <w:rPr>
          <w:sz w:val="23"/>
          <w:szCs w:val="23"/>
        </w:rPr>
        <w:t>ecord your property information, including description; make, model, and serial number on the inventory form.</w:t>
      </w:r>
    </w:p>
    <w:p w14:paraId="1D577DAF" w14:textId="77777777" w:rsidR="00762775" w:rsidRDefault="00762775" w:rsidP="00762775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>3) Property</w:t>
      </w:r>
      <w:r w:rsidR="00AA6720">
        <w:rPr>
          <w:sz w:val="23"/>
          <w:szCs w:val="23"/>
        </w:rPr>
        <w:t xml:space="preserve"> without a serial number</w:t>
      </w:r>
      <w:r>
        <w:rPr>
          <w:sz w:val="23"/>
          <w:szCs w:val="23"/>
        </w:rPr>
        <w:t xml:space="preserve"> is marked with an ultraviolet (UV) marker</w:t>
      </w:r>
      <w:r w:rsidR="00AA6720">
        <w:rPr>
          <w:sz w:val="23"/>
          <w:szCs w:val="23"/>
        </w:rPr>
        <w:t xml:space="preserve"> or electric engraver</w:t>
      </w:r>
      <w:r>
        <w:rPr>
          <w:sz w:val="23"/>
          <w:szCs w:val="23"/>
        </w:rPr>
        <w:t xml:space="preserve">. Large or heavy equipment should be etched in a more visible manner. </w:t>
      </w:r>
    </w:p>
    <w:p w14:paraId="407D59F2" w14:textId="77777777" w:rsidR="00762775" w:rsidRDefault="00762775" w:rsidP="007627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 Operation</w:t>
      </w:r>
      <w:r w:rsidR="00286C2D">
        <w:rPr>
          <w:sz w:val="23"/>
          <w:szCs w:val="23"/>
        </w:rPr>
        <w:t xml:space="preserve"> ID decals are place in a prominent place on your front and back</w:t>
      </w:r>
      <w:r>
        <w:rPr>
          <w:sz w:val="23"/>
          <w:szCs w:val="23"/>
        </w:rPr>
        <w:t xml:space="preserve"> doors </w:t>
      </w:r>
      <w:r w:rsidR="00286C2D">
        <w:rPr>
          <w:sz w:val="23"/>
          <w:szCs w:val="23"/>
        </w:rPr>
        <w:t>or</w:t>
      </w:r>
      <w:r>
        <w:rPr>
          <w:sz w:val="23"/>
          <w:szCs w:val="23"/>
        </w:rPr>
        <w:t xml:space="preserve"> windows ONLY AFTER you have created an inventory </w:t>
      </w:r>
      <w:r w:rsidR="009F79D5">
        <w:rPr>
          <w:sz w:val="23"/>
          <w:szCs w:val="23"/>
        </w:rPr>
        <w:t xml:space="preserve">list </w:t>
      </w:r>
      <w:r>
        <w:rPr>
          <w:sz w:val="23"/>
          <w:szCs w:val="23"/>
        </w:rPr>
        <w:t xml:space="preserve">and marked your property. </w:t>
      </w:r>
    </w:p>
    <w:p w14:paraId="23F07BAC" w14:textId="77777777" w:rsidR="00762775" w:rsidRDefault="00762775" w:rsidP="005C3835">
      <w:pPr>
        <w:pStyle w:val="Default"/>
        <w:rPr>
          <w:sz w:val="23"/>
          <w:szCs w:val="23"/>
        </w:rPr>
      </w:pPr>
    </w:p>
    <w:p w14:paraId="5BC53865" w14:textId="77777777" w:rsidR="005C3835" w:rsidRDefault="005C3835" w:rsidP="005C3835">
      <w:pPr>
        <w:pStyle w:val="Default"/>
        <w:rPr>
          <w:sz w:val="23"/>
          <w:szCs w:val="23"/>
        </w:rPr>
      </w:pPr>
    </w:p>
    <w:p w14:paraId="38115C66" w14:textId="77777777" w:rsidR="005C3835" w:rsidRDefault="005C3835" w:rsidP="005C38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Procedures </w:t>
      </w:r>
    </w:p>
    <w:p w14:paraId="0D128981" w14:textId="77777777" w:rsidR="0066478C" w:rsidRDefault="005C3835" w:rsidP="005C3835">
      <w:pPr>
        <w:pStyle w:val="Default"/>
        <w:numPr>
          <w:ilvl w:val="0"/>
          <w:numId w:val="1"/>
        </w:numPr>
        <w:spacing w:after="20"/>
        <w:rPr>
          <w:sz w:val="23"/>
          <w:szCs w:val="23"/>
        </w:rPr>
      </w:pPr>
      <w:r>
        <w:rPr>
          <w:sz w:val="23"/>
          <w:szCs w:val="23"/>
        </w:rPr>
        <w:t>Prepare an inventory listing of all of your va</w:t>
      </w:r>
      <w:r w:rsidR="009F79D5">
        <w:rPr>
          <w:sz w:val="23"/>
          <w:szCs w:val="23"/>
        </w:rPr>
        <w:t>luable property, include</w:t>
      </w:r>
      <w:r>
        <w:rPr>
          <w:sz w:val="23"/>
          <w:szCs w:val="23"/>
        </w:rPr>
        <w:t xml:space="preserve"> serial numbers if applicable. Photograph items that cannot be easily marked</w:t>
      </w:r>
      <w:r w:rsidR="00E5620A">
        <w:rPr>
          <w:sz w:val="23"/>
          <w:szCs w:val="23"/>
        </w:rPr>
        <w:t xml:space="preserve"> (Photographs are optional)</w:t>
      </w:r>
      <w:r>
        <w:rPr>
          <w:sz w:val="23"/>
          <w:szCs w:val="23"/>
        </w:rPr>
        <w:t xml:space="preserve">. </w:t>
      </w:r>
    </w:p>
    <w:p w14:paraId="1B31C22D" w14:textId="77777777" w:rsidR="0066478C" w:rsidRDefault="005C3835" w:rsidP="005C3835">
      <w:pPr>
        <w:pStyle w:val="Default"/>
        <w:numPr>
          <w:ilvl w:val="0"/>
          <w:numId w:val="1"/>
        </w:numPr>
        <w:spacing w:after="20"/>
        <w:rPr>
          <w:sz w:val="23"/>
          <w:szCs w:val="23"/>
        </w:rPr>
      </w:pPr>
      <w:r w:rsidRPr="0066478C">
        <w:rPr>
          <w:sz w:val="23"/>
          <w:szCs w:val="23"/>
        </w:rPr>
        <w:t>UV m</w:t>
      </w:r>
      <w:r w:rsidR="00AA6720" w:rsidRPr="0066478C">
        <w:rPr>
          <w:sz w:val="23"/>
          <w:szCs w:val="23"/>
        </w:rPr>
        <w:t>arkers may be purchased online or at some office supply stores.</w:t>
      </w:r>
    </w:p>
    <w:p w14:paraId="5EF3078C" w14:textId="77777777" w:rsidR="0066478C" w:rsidRDefault="005C3835" w:rsidP="005C3835">
      <w:pPr>
        <w:pStyle w:val="Default"/>
        <w:numPr>
          <w:ilvl w:val="0"/>
          <w:numId w:val="1"/>
        </w:numPr>
        <w:spacing w:after="20"/>
        <w:rPr>
          <w:sz w:val="23"/>
          <w:szCs w:val="23"/>
        </w:rPr>
      </w:pPr>
      <w:r w:rsidRPr="0066478C">
        <w:rPr>
          <w:sz w:val="23"/>
          <w:szCs w:val="23"/>
        </w:rPr>
        <w:t xml:space="preserve">If you are not sure how to use the UV marker, </w:t>
      </w:r>
      <w:r w:rsidR="00FF47E6" w:rsidRPr="0066478C">
        <w:rPr>
          <w:sz w:val="23"/>
          <w:szCs w:val="23"/>
        </w:rPr>
        <w:t>contact an o</w:t>
      </w:r>
      <w:r w:rsidR="009F79D5" w:rsidRPr="0066478C">
        <w:rPr>
          <w:sz w:val="23"/>
          <w:szCs w:val="23"/>
        </w:rPr>
        <w:t>fficer at the Addison Police Department</w:t>
      </w:r>
      <w:r w:rsidRPr="0066478C">
        <w:rPr>
          <w:sz w:val="23"/>
          <w:szCs w:val="23"/>
        </w:rPr>
        <w:t xml:space="preserve">. </w:t>
      </w:r>
      <w:r w:rsidR="00FF47E6" w:rsidRPr="0066478C">
        <w:rPr>
          <w:sz w:val="23"/>
          <w:szCs w:val="23"/>
        </w:rPr>
        <w:t>972.450.7100</w:t>
      </w:r>
    </w:p>
    <w:p w14:paraId="2C755F7A" w14:textId="77777777" w:rsidR="0066478C" w:rsidRDefault="005C3835" w:rsidP="005C3835">
      <w:pPr>
        <w:pStyle w:val="Default"/>
        <w:numPr>
          <w:ilvl w:val="0"/>
          <w:numId w:val="1"/>
        </w:numPr>
        <w:spacing w:after="20"/>
        <w:rPr>
          <w:sz w:val="23"/>
          <w:szCs w:val="23"/>
        </w:rPr>
      </w:pPr>
      <w:r w:rsidRPr="0066478C">
        <w:rPr>
          <w:sz w:val="23"/>
          <w:szCs w:val="23"/>
        </w:rPr>
        <w:t>Property should be marked on a permanent, non-removable part</w:t>
      </w:r>
      <w:r w:rsidR="00FF47E6" w:rsidRPr="0066478C">
        <w:rPr>
          <w:sz w:val="23"/>
          <w:szCs w:val="23"/>
        </w:rPr>
        <w:t>. Preferably</w:t>
      </w:r>
      <w:r w:rsidR="007750CE" w:rsidRPr="0066478C">
        <w:rPr>
          <w:sz w:val="23"/>
          <w:szCs w:val="23"/>
        </w:rPr>
        <w:t xml:space="preserve"> in a place </w:t>
      </w:r>
      <w:r w:rsidRPr="0066478C">
        <w:rPr>
          <w:sz w:val="23"/>
          <w:szCs w:val="23"/>
        </w:rPr>
        <w:t>se</w:t>
      </w:r>
      <w:r w:rsidR="00A7326E" w:rsidRPr="0066478C">
        <w:rPr>
          <w:sz w:val="23"/>
          <w:szCs w:val="23"/>
        </w:rPr>
        <w:t>en without dismantling the property</w:t>
      </w:r>
      <w:r w:rsidRPr="0066478C">
        <w:rPr>
          <w:sz w:val="23"/>
          <w:szCs w:val="23"/>
        </w:rPr>
        <w:t>. Mark the letters “TXDL” and your Texas driver’s lice</w:t>
      </w:r>
      <w:r w:rsidR="00FF47E6" w:rsidRPr="0066478C">
        <w:rPr>
          <w:sz w:val="23"/>
          <w:szCs w:val="23"/>
        </w:rPr>
        <w:t>nse or ID number on the property. I.E. “TXDL 12345678”</w:t>
      </w:r>
    </w:p>
    <w:p w14:paraId="2DDC8817" w14:textId="77777777" w:rsidR="0066478C" w:rsidRDefault="005C3835" w:rsidP="005C3835">
      <w:pPr>
        <w:pStyle w:val="Default"/>
        <w:numPr>
          <w:ilvl w:val="0"/>
          <w:numId w:val="1"/>
        </w:numPr>
        <w:spacing w:after="20"/>
        <w:rPr>
          <w:sz w:val="23"/>
          <w:szCs w:val="23"/>
        </w:rPr>
      </w:pPr>
      <w:r w:rsidRPr="0066478C">
        <w:rPr>
          <w:sz w:val="23"/>
          <w:szCs w:val="23"/>
        </w:rPr>
        <w:lastRenderedPageBreak/>
        <w:t>After property has been marked or etched</w:t>
      </w:r>
      <w:r w:rsidR="00E5620A">
        <w:rPr>
          <w:sz w:val="23"/>
          <w:szCs w:val="23"/>
        </w:rPr>
        <w:t xml:space="preserve"> </w:t>
      </w:r>
      <w:r w:rsidRPr="0066478C">
        <w:rPr>
          <w:sz w:val="23"/>
          <w:szCs w:val="23"/>
        </w:rPr>
        <w:t xml:space="preserve">and an inventory list </w:t>
      </w:r>
      <w:r w:rsidR="00A7326E" w:rsidRPr="0066478C">
        <w:rPr>
          <w:sz w:val="23"/>
          <w:szCs w:val="23"/>
        </w:rPr>
        <w:t xml:space="preserve">is </w:t>
      </w:r>
      <w:r w:rsidRPr="0066478C">
        <w:rPr>
          <w:sz w:val="23"/>
          <w:szCs w:val="23"/>
        </w:rPr>
        <w:t>completed, show an officer that you have completed the</w:t>
      </w:r>
      <w:r w:rsidR="00AA6720" w:rsidRPr="0066478C">
        <w:rPr>
          <w:sz w:val="23"/>
          <w:szCs w:val="23"/>
        </w:rPr>
        <w:t xml:space="preserve"> above and you will be issued </w:t>
      </w:r>
      <w:r w:rsidRPr="0066478C">
        <w:rPr>
          <w:sz w:val="23"/>
          <w:szCs w:val="23"/>
        </w:rPr>
        <w:t>decal</w:t>
      </w:r>
      <w:r w:rsidR="00AA6720" w:rsidRPr="0066478C">
        <w:rPr>
          <w:sz w:val="23"/>
          <w:szCs w:val="23"/>
        </w:rPr>
        <w:t>s</w:t>
      </w:r>
      <w:r w:rsidRPr="0066478C">
        <w:rPr>
          <w:sz w:val="23"/>
          <w:szCs w:val="23"/>
        </w:rPr>
        <w:t xml:space="preserve">. </w:t>
      </w:r>
    </w:p>
    <w:p w14:paraId="005D99C0" w14:textId="77777777" w:rsidR="005C3835" w:rsidRPr="0066478C" w:rsidRDefault="005C3835" w:rsidP="005C3835">
      <w:pPr>
        <w:pStyle w:val="Default"/>
        <w:numPr>
          <w:ilvl w:val="0"/>
          <w:numId w:val="1"/>
        </w:numPr>
        <w:spacing w:after="20"/>
        <w:rPr>
          <w:sz w:val="23"/>
          <w:szCs w:val="23"/>
        </w:rPr>
      </w:pPr>
      <w:r w:rsidRPr="0066478C">
        <w:rPr>
          <w:sz w:val="23"/>
          <w:szCs w:val="23"/>
        </w:rPr>
        <w:t xml:space="preserve">As you acquire new property be sure to mark it and update your inventory list. </w:t>
      </w:r>
      <w:r w:rsidR="00EA5EB2" w:rsidRPr="0066478C">
        <w:rPr>
          <w:sz w:val="23"/>
          <w:szCs w:val="23"/>
        </w:rPr>
        <w:t>Keep</w:t>
      </w:r>
      <w:r w:rsidR="00FF47E6" w:rsidRPr="0066478C">
        <w:rPr>
          <w:sz w:val="23"/>
          <w:szCs w:val="23"/>
        </w:rPr>
        <w:t xml:space="preserve"> your inventory list and photographs in a safe place. </w:t>
      </w:r>
    </w:p>
    <w:p w14:paraId="21E0017D" w14:textId="77777777" w:rsidR="005C3835" w:rsidRDefault="005C3835" w:rsidP="005C3835">
      <w:pPr>
        <w:pStyle w:val="Default"/>
        <w:rPr>
          <w:sz w:val="23"/>
          <w:szCs w:val="23"/>
        </w:rPr>
      </w:pPr>
    </w:p>
    <w:p w14:paraId="29A5EEBB" w14:textId="77777777" w:rsidR="00FF47E6" w:rsidRDefault="00FF47E6" w:rsidP="005C383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Alternative Method of Recording Inventory</w:t>
      </w:r>
    </w:p>
    <w:p w14:paraId="5DC44763" w14:textId="77777777" w:rsidR="00FF47E6" w:rsidRDefault="00FF47E6" w:rsidP="005C383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 website </w:t>
      </w:r>
      <w:hyperlink r:id="rId6" w:history="1">
        <w:r w:rsidRPr="00BC2666">
          <w:rPr>
            <w:rStyle w:val="Hyperlink"/>
            <w:bCs/>
            <w:sz w:val="23"/>
            <w:szCs w:val="23"/>
          </w:rPr>
          <w:t>www.leadsonline.com</w:t>
        </w:r>
      </w:hyperlink>
      <w:r>
        <w:rPr>
          <w:bCs/>
          <w:sz w:val="23"/>
          <w:szCs w:val="23"/>
        </w:rPr>
        <w:t xml:space="preserve"> is an online investigative system used by law enforcement across the country to recovery stolen property. </w:t>
      </w:r>
      <w:proofErr w:type="spellStart"/>
      <w:r>
        <w:rPr>
          <w:bCs/>
          <w:sz w:val="23"/>
          <w:szCs w:val="23"/>
        </w:rPr>
        <w:t>Leadsonli</w:t>
      </w:r>
      <w:r w:rsidR="000B5E05">
        <w:rPr>
          <w:bCs/>
          <w:sz w:val="23"/>
          <w:szCs w:val="23"/>
        </w:rPr>
        <w:t>ne</w:t>
      </w:r>
      <w:proofErr w:type="spellEnd"/>
      <w:r w:rsidR="000B5E05">
        <w:rPr>
          <w:bCs/>
          <w:sz w:val="23"/>
          <w:szCs w:val="23"/>
        </w:rPr>
        <w:t xml:space="preserve"> values </w:t>
      </w:r>
      <w:r w:rsidR="00A7326E">
        <w:rPr>
          <w:bCs/>
          <w:sz w:val="23"/>
          <w:szCs w:val="23"/>
        </w:rPr>
        <w:t xml:space="preserve">the </w:t>
      </w:r>
      <w:r w:rsidR="000B5E05">
        <w:rPr>
          <w:bCs/>
          <w:sz w:val="23"/>
          <w:szCs w:val="23"/>
        </w:rPr>
        <w:t>public</w:t>
      </w:r>
      <w:r w:rsidR="00E5620A">
        <w:rPr>
          <w:bCs/>
          <w:sz w:val="23"/>
          <w:szCs w:val="23"/>
        </w:rPr>
        <w:t>’s</w:t>
      </w:r>
      <w:r w:rsidR="000B5E05">
        <w:rPr>
          <w:bCs/>
          <w:sz w:val="23"/>
          <w:szCs w:val="23"/>
        </w:rPr>
        <w:t xml:space="preserve"> safety and </w:t>
      </w:r>
      <w:r>
        <w:rPr>
          <w:bCs/>
          <w:sz w:val="23"/>
          <w:szCs w:val="23"/>
        </w:rPr>
        <w:t xml:space="preserve">provides a free Citizen Property Inventory System. Citizens may use this online tool as an alternate method to recording their personal </w:t>
      </w:r>
      <w:r w:rsidR="000B5E05">
        <w:rPr>
          <w:bCs/>
          <w:sz w:val="23"/>
          <w:szCs w:val="23"/>
        </w:rPr>
        <w:t>property</w:t>
      </w:r>
      <w:r>
        <w:rPr>
          <w:bCs/>
          <w:sz w:val="23"/>
          <w:szCs w:val="23"/>
        </w:rPr>
        <w:t xml:space="preserve">. </w:t>
      </w:r>
      <w:r w:rsidR="000B5E05">
        <w:rPr>
          <w:bCs/>
          <w:sz w:val="23"/>
          <w:szCs w:val="23"/>
        </w:rPr>
        <w:t>Onc</w:t>
      </w:r>
      <w:r w:rsidR="00E5620A">
        <w:rPr>
          <w:bCs/>
          <w:sz w:val="23"/>
          <w:szCs w:val="23"/>
        </w:rPr>
        <w:t>e completed, provide proof that an</w:t>
      </w:r>
      <w:r w:rsidR="000B5E05">
        <w:rPr>
          <w:bCs/>
          <w:sz w:val="23"/>
          <w:szCs w:val="23"/>
        </w:rPr>
        <w:t xml:space="preserve"> inventory list</w:t>
      </w:r>
      <w:r w:rsidR="00E5620A">
        <w:rPr>
          <w:bCs/>
          <w:sz w:val="23"/>
          <w:szCs w:val="23"/>
        </w:rPr>
        <w:t xml:space="preserve"> was logged in your inventory system to</w:t>
      </w:r>
      <w:r w:rsidR="000B5E05">
        <w:rPr>
          <w:bCs/>
          <w:sz w:val="23"/>
          <w:szCs w:val="23"/>
        </w:rPr>
        <w:t xml:space="preserve"> an officer</w:t>
      </w:r>
      <w:r w:rsidR="00E5620A">
        <w:rPr>
          <w:bCs/>
          <w:sz w:val="23"/>
          <w:szCs w:val="23"/>
        </w:rPr>
        <w:t>. The officer will then provide you with</w:t>
      </w:r>
      <w:r w:rsidR="000B5E05">
        <w:rPr>
          <w:bCs/>
          <w:sz w:val="23"/>
          <w:szCs w:val="23"/>
        </w:rPr>
        <w:t xml:space="preserve"> your decals. </w:t>
      </w:r>
    </w:p>
    <w:p w14:paraId="4DF3776E" w14:textId="77777777" w:rsidR="00FF47E6" w:rsidRPr="00FF47E6" w:rsidRDefault="00FF47E6" w:rsidP="005C383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To access the Citizen Property Inventory System – log onto </w:t>
      </w:r>
      <w:hyperlink r:id="rId7" w:history="1">
        <w:r w:rsidR="000B5E05" w:rsidRPr="00BC2666">
          <w:rPr>
            <w:rStyle w:val="Hyperlink"/>
            <w:bCs/>
            <w:sz w:val="23"/>
            <w:szCs w:val="23"/>
          </w:rPr>
          <w:t>www.leadsonline.com</w:t>
        </w:r>
      </w:hyperlink>
      <w:r w:rsidR="000B5E05">
        <w:rPr>
          <w:bCs/>
          <w:sz w:val="23"/>
          <w:szCs w:val="23"/>
        </w:rPr>
        <w:t xml:space="preserve"> – click </w:t>
      </w:r>
      <w:r w:rsidR="00E5620A">
        <w:rPr>
          <w:bCs/>
          <w:sz w:val="23"/>
          <w:szCs w:val="23"/>
        </w:rPr>
        <w:t xml:space="preserve">the </w:t>
      </w:r>
      <w:r w:rsidR="000B5E05">
        <w:rPr>
          <w:bCs/>
          <w:sz w:val="23"/>
          <w:szCs w:val="23"/>
        </w:rPr>
        <w:t>“Services” tab, then the “</w:t>
      </w:r>
      <w:proofErr w:type="spellStart"/>
      <w:r w:rsidR="000B5E05">
        <w:rPr>
          <w:bCs/>
          <w:sz w:val="23"/>
          <w:szCs w:val="23"/>
        </w:rPr>
        <w:t>Reportit</w:t>
      </w:r>
      <w:proofErr w:type="spellEnd"/>
      <w:r w:rsidR="000B5E05">
        <w:rPr>
          <w:bCs/>
          <w:sz w:val="23"/>
          <w:szCs w:val="23"/>
        </w:rPr>
        <w:t xml:space="preserve">” link. </w:t>
      </w:r>
    </w:p>
    <w:p w14:paraId="1039A855" w14:textId="77777777" w:rsidR="00FF47E6" w:rsidRDefault="00FF47E6" w:rsidP="005C3835">
      <w:pPr>
        <w:pStyle w:val="Default"/>
        <w:rPr>
          <w:sz w:val="23"/>
          <w:szCs w:val="23"/>
        </w:rPr>
      </w:pPr>
    </w:p>
    <w:sectPr w:rsidR="00FF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D5171"/>
    <w:multiLevelType w:val="hybridMultilevel"/>
    <w:tmpl w:val="2FC617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35"/>
    <w:rsid w:val="000B5E05"/>
    <w:rsid w:val="00286C2D"/>
    <w:rsid w:val="005C3835"/>
    <w:rsid w:val="005F3097"/>
    <w:rsid w:val="0066478C"/>
    <w:rsid w:val="00745C68"/>
    <w:rsid w:val="00762775"/>
    <w:rsid w:val="007750CE"/>
    <w:rsid w:val="009D27D4"/>
    <w:rsid w:val="009F79D5"/>
    <w:rsid w:val="00A7326E"/>
    <w:rsid w:val="00AA6720"/>
    <w:rsid w:val="00C21E2A"/>
    <w:rsid w:val="00E5620A"/>
    <w:rsid w:val="00EA5EB2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2AED"/>
  <w15:chartTrackingRefBased/>
  <w15:docId w15:val="{E4D81222-8D7D-48B6-AB07-F16A4D57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3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4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ds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dsonline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Keith</dc:creator>
  <cp:keywords/>
  <dc:description/>
  <cp:lastModifiedBy>Lois Keilwitz</cp:lastModifiedBy>
  <cp:revision>2</cp:revision>
  <dcterms:created xsi:type="dcterms:W3CDTF">2018-11-13T21:08:00Z</dcterms:created>
  <dcterms:modified xsi:type="dcterms:W3CDTF">2018-11-13T21:08:00Z</dcterms:modified>
</cp:coreProperties>
</file>